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FE" w:rsidRDefault="00A04FD6" w:rsidP="00A04FD6">
      <w:pPr>
        <w:pStyle w:val="Normlnweb"/>
        <w:tabs>
          <w:tab w:val="left" w:pos="1032"/>
          <w:tab w:val="center" w:pos="7699"/>
        </w:tabs>
        <w:rPr>
          <w:rStyle w:val="Siln"/>
        </w:rPr>
      </w:pPr>
      <w:r w:rsidRPr="00A04FD6">
        <w:rPr>
          <w:noProof/>
        </w:rPr>
        <w:drawing>
          <wp:anchor distT="0" distB="0" distL="114300" distR="114300" simplePos="0" relativeHeight="251658751" behindDoc="1" locked="0" layoutInCell="1" allowOverlap="1" wp14:anchorId="5C1182B0" wp14:editId="26CF7FB1">
            <wp:simplePos x="0" y="0"/>
            <wp:positionH relativeFrom="column">
              <wp:posOffset>7269480</wp:posOffset>
            </wp:positionH>
            <wp:positionV relativeFrom="paragraph">
              <wp:posOffset>-274320</wp:posOffset>
            </wp:positionV>
            <wp:extent cx="2550160" cy="1912620"/>
            <wp:effectExtent l="0" t="0" r="2540" b="0"/>
            <wp:wrapNone/>
            <wp:docPr id="3" name="Obrázek 3" descr="Lampiony kulaté 25 cm -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mpiony kulaté 25 cm - Smil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2FE">
        <w:rPr>
          <w:noProof/>
        </w:rPr>
        <w:drawing>
          <wp:anchor distT="0" distB="0" distL="114300" distR="114300" simplePos="0" relativeHeight="251658239" behindDoc="1" locked="0" layoutInCell="1" allowOverlap="1" wp14:anchorId="01627668" wp14:editId="396523BC">
            <wp:simplePos x="0" y="0"/>
            <wp:positionH relativeFrom="column">
              <wp:posOffset>76200</wp:posOffset>
            </wp:positionH>
            <wp:positionV relativeFrom="paragraph">
              <wp:posOffset>-205740</wp:posOffset>
            </wp:positionV>
            <wp:extent cx="1927860" cy="1927860"/>
            <wp:effectExtent l="0" t="0" r="0" b="0"/>
            <wp:wrapNone/>
            <wp:docPr id="2" name="Obrázek 2" descr="Dekorace a výzdoba na párty lampiony a lucerna - ajo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korace a výzdoba na párty lampiony a lucerna - ajom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iln"/>
        </w:rPr>
        <w:tab/>
      </w:r>
      <w:r>
        <w:rPr>
          <w:rStyle w:val="Siln"/>
        </w:rPr>
        <w:tab/>
      </w:r>
      <w:r w:rsidR="00AB3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18C6BA" wp14:editId="698CB44B">
                <wp:simplePos x="0" y="0"/>
                <wp:positionH relativeFrom="margin">
                  <wp:align>left</wp:align>
                </wp:positionH>
                <wp:positionV relativeFrom="page">
                  <wp:posOffset>502920</wp:posOffset>
                </wp:positionV>
                <wp:extent cx="9707880" cy="6713220"/>
                <wp:effectExtent l="38100" t="38100" r="45720" b="3048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7880" cy="67132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32FE" w:rsidRDefault="00AB32FE" w:rsidP="00AB32F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8C6BA" id="Obdélník 1" o:spid="_x0000_s1026" style="position:absolute;margin-left:0;margin-top:39.6pt;width:764.4pt;height:528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" filled="f" strokecolor="#1f4d78 [1604]" strokeweight="6pt">
                <v:textbox>
                  <w:txbxContent>
                    <w:p w:rsidR="00AB32FE" w:rsidRDefault="00AB32FE" w:rsidP="00AB32F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AB32FE" w:rsidRPr="00AB32FE" w:rsidRDefault="00AB32FE" w:rsidP="00420C5D">
      <w:pPr>
        <w:pStyle w:val="Normlnweb"/>
        <w:jc w:val="center"/>
        <w:rPr>
          <w:sz w:val="36"/>
          <w:szCs w:val="36"/>
        </w:rPr>
      </w:pPr>
      <w:r w:rsidRPr="00AB32FE">
        <w:rPr>
          <w:rStyle w:val="Siln"/>
          <w:sz w:val="36"/>
          <w:szCs w:val="36"/>
        </w:rPr>
        <w:t>Světluškování </w:t>
      </w:r>
      <w:r w:rsidRPr="00AB32FE">
        <w:rPr>
          <w:sz w:val="36"/>
          <w:szCs w:val="36"/>
        </w:rPr>
        <w:t>proběhne </w:t>
      </w:r>
      <w:r w:rsidR="00A57A40">
        <w:rPr>
          <w:rStyle w:val="Siln"/>
          <w:sz w:val="36"/>
          <w:szCs w:val="36"/>
        </w:rPr>
        <w:t>v pátek 8.11. 2024</w:t>
      </w:r>
      <w:r w:rsidRPr="00AB32FE">
        <w:rPr>
          <w:sz w:val="36"/>
          <w:szCs w:val="36"/>
        </w:rPr>
        <w:t>.</w:t>
      </w:r>
    </w:p>
    <w:p w:rsidR="00AB32FE" w:rsidRPr="00AB32FE" w:rsidRDefault="00AB32FE" w:rsidP="00AB32FE">
      <w:pPr>
        <w:pStyle w:val="Normlnweb"/>
        <w:jc w:val="center"/>
        <w:rPr>
          <w:sz w:val="36"/>
          <w:szCs w:val="36"/>
        </w:rPr>
      </w:pPr>
      <w:r w:rsidRPr="00AB32FE">
        <w:rPr>
          <w:sz w:val="36"/>
          <w:szCs w:val="36"/>
        </w:rPr>
        <w:t>Sraz před školou je v 17h, </w:t>
      </w:r>
      <w:r w:rsidRPr="00AB32FE">
        <w:rPr>
          <w:rStyle w:val="Siln"/>
          <w:sz w:val="36"/>
          <w:szCs w:val="36"/>
        </w:rPr>
        <w:t>od školy se odchází v 17:15</w:t>
      </w:r>
      <w:r w:rsidRPr="00AB32FE">
        <w:rPr>
          <w:sz w:val="36"/>
          <w:szCs w:val="36"/>
        </w:rPr>
        <w:t>.</w:t>
      </w:r>
    </w:p>
    <w:p w:rsidR="00AB32FE" w:rsidRPr="00AB32FE" w:rsidRDefault="00AB32FE" w:rsidP="00420C5D">
      <w:pPr>
        <w:pStyle w:val="Normlnweb"/>
        <w:jc w:val="center"/>
        <w:rPr>
          <w:sz w:val="36"/>
          <w:szCs w:val="36"/>
        </w:rPr>
      </w:pPr>
      <w:r w:rsidRPr="00AB32FE">
        <w:rPr>
          <w:sz w:val="36"/>
          <w:szCs w:val="36"/>
        </w:rPr>
        <w:t>Půjdeme Ciheln</w:t>
      </w:r>
      <w:r w:rsidR="00C86532">
        <w:rPr>
          <w:sz w:val="36"/>
          <w:szCs w:val="36"/>
        </w:rPr>
        <w:t xml:space="preserve">í ulicí – kolem Domu Kultury – směr </w:t>
      </w:r>
      <w:r w:rsidRPr="00AB32FE">
        <w:rPr>
          <w:sz w:val="36"/>
          <w:szCs w:val="36"/>
        </w:rPr>
        <w:t xml:space="preserve">Prior </w:t>
      </w:r>
    </w:p>
    <w:p w:rsidR="00AB32FE" w:rsidRPr="00AB32FE" w:rsidRDefault="00AB32FE" w:rsidP="00AB32FE">
      <w:pPr>
        <w:pStyle w:val="Normlnweb"/>
        <w:jc w:val="center"/>
        <w:rPr>
          <w:sz w:val="36"/>
          <w:szCs w:val="36"/>
        </w:rPr>
      </w:pPr>
      <w:r w:rsidRPr="00AB32FE">
        <w:rPr>
          <w:sz w:val="36"/>
          <w:szCs w:val="36"/>
        </w:rPr>
        <w:t>a zpátky ke škole na školní hřiště.</w:t>
      </w:r>
    </w:p>
    <w:p w:rsidR="00AB32FE" w:rsidRPr="00AB32FE" w:rsidRDefault="00770C6E" w:rsidP="00770C6E">
      <w:pPr>
        <w:pStyle w:val="Normlnweb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7B7CCE" wp14:editId="3A6FCB0B">
            <wp:simplePos x="0" y="0"/>
            <wp:positionH relativeFrom="column">
              <wp:posOffset>866775</wp:posOffset>
            </wp:positionH>
            <wp:positionV relativeFrom="paragraph">
              <wp:posOffset>223520</wp:posOffset>
            </wp:positionV>
            <wp:extent cx="1205653" cy="1584960"/>
            <wp:effectExtent l="0" t="0" r="0" b="0"/>
            <wp:wrapNone/>
            <wp:docPr id="6" name="Obrázek 6" descr="opekan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pekani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53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FE" w:rsidRPr="00AB32FE">
        <w:rPr>
          <w:rStyle w:val="Siln"/>
          <w:sz w:val="36"/>
          <w:szCs w:val="36"/>
        </w:rPr>
        <w:t xml:space="preserve"> Děti nemusí jít s lampionem, mohou mít i jiné světelné vybavení (vánoční světýlka na oblečení, svítící čelenky, hůlky, atd.)</w:t>
      </w:r>
    </w:p>
    <w:p w:rsidR="00AB32FE" w:rsidRPr="00AB32FE" w:rsidRDefault="00AB32FE" w:rsidP="00420C5D">
      <w:pPr>
        <w:pStyle w:val="Normlnweb"/>
        <w:jc w:val="center"/>
        <w:rPr>
          <w:sz w:val="36"/>
          <w:szCs w:val="36"/>
        </w:rPr>
      </w:pPr>
      <w:r w:rsidRPr="00AB32FE">
        <w:rPr>
          <w:sz w:val="36"/>
          <w:szCs w:val="36"/>
        </w:rPr>
        <w:t>Na hřišti bude možnost: </w:t>
      </w:r>
    </w:p>
    <w:p w:rsidR="00AB32FE" w:rsidRPr="00AB32FE" w:rsidRDefault="00420C5D" w:rsidP="00420C5D">
      <w:pPr>
        <w:pStyle w:val="Normlnweb"/>
        <w:numPr>
          <w:ilvl w:val="0"/>
          <w:numId w:val="1"/>
        </w:numPr>
        <w:jc w:val="center"/>
        <w:rPr>
          <w:rStyle w:val="Siln"/>
          <w:sz w:val="36"/>
          <w:szCs w:val="36"/>
        </w:rPr>
      </w:pPr>
      <w:r w:rsidRPr="00420C5D">
        <w:rPr>
          <w:noProof/>
        </w:rPr>
        <w:drawing>
          <wp:anchor distT="0" distB="0" distL="114300" distR="114300" simplePos="0" relativeHeight="251662336" behindDoc="1" locked="0" layoutInCell="1" allowOverlap="1" wp14:anchorId="6A25AF09" wp14:editId="42B8DADD">
            <wp:simplePos x="0" y="0"/>
            <wp:positionH relativeFrom="column">
              <wp:posOffset>7307580</wp:posOffset>
            </wp:positionH>
            <wp:positionV relativeFrom="paragraph">
              <wp:posOffset>184150</wp:posOffset>
            </wp:positionV>
            <wp:extent cx="1308100" cy="1508760"/>
            <wp:effectExtent l="0" t="0" r="6350" b="0"/>
            <wp:wrapNone/>
            <wp:docPr id="7" name="Obrázek 7" descr="Hrnek ikony horký nápoj skici. fototapeta • fototapety odpolední čaj,  infographic, streaming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rnek ikony horký nápoj skici. fototapeta • fototapety odpolední čaj,  infographic, streaming | myloview.c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6" t="20457" r="23886" b="19314"/>
                    <a:stretch/>
                  </pic:blipFill>
                  <pic:spPr bwMode="auto">
                    <a:xfrm>
                      <a:off x="0" y="0"/>
                      <a:ext cx="13081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6532">
        <w:rPr>
          <w:rStyle w:val="Siln"/>
          <w:sz w:val="36"/>
          <w:szCs w:val="36"/>
        </w:rPr>
        <w:t>opékání špekáčků</w:t>
      </w:r>
      <w:r w:rsidR="00AB32FE" w:rsidRPr="00AB32FE">
        <w:rPr>
          <w:sz w:val="36"/>
          <w:szCs w:val="36"/>
        </w:rPr>
        <w:t> (ohniště a opékací vidlice budou připraveny)</w:t>
      </w:r>
      <w:r w:rsidR="00AB32FE" w:rsidRPr="00AB32FE">
        <w:rPr>
          <w:rStyle w:val="Siln"/>
          <w:sz w:val="36"/>
          <w:szCs w:val="36"/>
        </w:rPr>
        <w:t> </w:t>
      </w:r>
    </w:p>
    <w:p w:rsidR="00AB32FE" w:rsidRPr="00AB32FE" w:rsidRDefault="00AB32FE" w:rsidP="00AB32FE">
      <w:pPr>
        <w:pStyle w:val="Normlnweb"/>
        <w:numPr>
          <w:ilvl w:val="0"/>
          <w:numId w:val="1"/>
        </w:numPr>
        <w:jc w:val="center"/>
        <w:rPr>
          <w:rStyle w:val="Siln"/>
          <w:sz w:val="36"/>
          <w:szCs w:val="36"/>
        </w:rPr>
      </w:pPr>
      <w:r w:rsidRPr="00AB32FE">
        <w:rPr>
          <w:rStyle w:val="Siln"/>
          <w:sz w:val="36"/>
          <w:szCs w:val="36"/>
        </w:rPr>
        <w:t>nebo</w:t>
      </w:r>
      <w:r w:rsidRPr="00AB32FE">
        <w:rPr>
          <w:sz w:val="36"/>
          <w:szCs w:val="36"/>
        </w:rPr>
        <w:t> si mohou koupit už </w:t>
      </w:r>
      <w:r w:rsidR="00C86532">
        <w:rPr>
          <w:rStyle w:val="Siln"/>
          <w:sz w:val="36"/>
          <w:szCs w:val="36"/>
        </w:rPr>
        <w:t xml:space="preserve">špekáček </w:t>
      </w:r>
      <w:r w:rsidRPr="00AB32FE">
        <w:rPr>
          <w:rStyle w:val="Siln"/>
          <w:sz w:val="36"/>
          <w:szCs w:val="36"/>
        </w:rPr>
        <w:t xml:space="preserve">grilovaný, </w:t>
      </w:r>
    </w:p>
    <w:p w:rsidR="00AB32FE" w:rsidRPr="00AB32FE" w:rsidRDefault="00770C6E" w:rsidP="00A04FD6">
      <w:pPr>
        <w:pStyle w:val="Normlnweb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035507" wp14:editId="5AE1B4E0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2788920" cy="2788920"/>
            <wp:effectExtent l="0" t="0" r="0" b="0"/>
            <wp:wrapNone/>
            <wp:docPr id="5" name="Obrázek 5" descr="Prodej ohňostrojů ⭐ - Jihlava,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dej ohňostrojů ⭐ - Jihlava, Br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532">
        <w:rPr>
          <w:rStyle w:val="Siln"/>
          <w:sz w:val="36"/>
          <w:szCs w:val="36"/>
        </w:rPr>
        <w:t>cena je 30 Kč/na oheň – 40 Kč/z grilu</w:t>
      </w:r>
      <w:r w:rsidR="00AB32FE" w:rsidRPr="00AB32FE">
        <w:rPr>
          <w:rStyle w:val="Siln"/>
          <w:sz w:val="36"/>
          <w:szCs w:val="36"/>
        </w:rPr>
        <w:t xml:space="preserve">                                                                                                                      </w:t>
      </w:r>
      <w:r w:rsidR="00AB32FE">
        <w:rPr>
          <w:rStyle w:val="Siln"/>
          <w:sz w:val="36"/>
          <w:szCs w:val="36"/>
        </w:rPr>
        <w:t xml:space="preserve">                               </w:t>
      </w:r>
      <w:r w:rsidR="00AB32FE" w:rsidRPr="00AB32FE">
        <w:rPr>
          <w:sz w:val="36"/>
          <w:szCs w:val="36"/>
        </w:rPr>
        <w:t xml:space="preserve">(párek, chléb, hořčice nebo kečup, tácek, ubrousek). </w:t>
      </w:r>
    </w:p>
    <w:p w:rsidR="00AB32FE" w:rsidRDefault="00AB32FE" w:rsidP="00AB32FE">
      <w:pPr>
        <w:pStyle w:val="Normlnweb"/>
        <w:jc w:val="center"/>
        <w:rPr>
          <w:sz w:val="36"/>
          <w:szCs w:val="36"/>
        </w:rPr>
      </w:pPr>
      <w:r w:rsidRPr="00AB32FE">
        <w:rPr>
          <w:sz w:val="36"/>
          <w:szCs w:val="36"/>
        </w:rPr>
        <w:t>Dále bude k prodeji nealko, </w:t>
      </w:r>
      <w:r w:rsidRPr="00AB32FE">
        <w:rPr>
          <w:rStyle w:val="Siln"/>
          <w:sz w:val="36"/>
          <w:szCs w:val="36"/>
        </w:rPr>
        <w:t>čaj pro děti</w:t>
      </w:r>
      <w:r w:rsidRPr="00AB32FE">
        <w:rPr>
          <w:sz w:val="36"/>
          <w:szCs w:val="36"/>
        </w:rPr>
        <w:t> bude </w:t>
      </w:r>
      <w:r w:rsidRPr="00AB32FE">
        <w:rPr>
          <w:rStyle w:val="Siln"/>
          <w:sz w:val="36"/>
          <w:szCs w:val="36"/>
        </w:rPr>
        <w:t>zdarma</w:t>
      </w:r>
      <w:r w:rsidRPr="00AB32FE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                                                                                         </w:t>
      </w:r>
      <w:r w:rsidRPr="00AB32FE">
        <w:rPr>
          <w:sz w:val="36"/>
          <w:szCs w:val="36"/>
        </w:rPr>
        <w:t xml:space="preserve">Děti mohou mít s sebou svůj vlastní hrníček (šetříme přírodu). </w:t>
      </w:r>
      <w:r>
        <w:rPr>
          <w:sz w:val="36"/>
          <w:szCs w:val="36"/>
        </w:rPr>
        <w:t xml:space="preserve">                                                                    </w:t>
      </w:r>
    </w:p>
    <w:p w:rsidR="00AB32FE" w:rsidRPr="00A04FD6" w:rsidRDefault="00A04FD6" w:rsidP="00A04FD6">
      <w:pPr>
        <w:pStyle w:val="Normlnweb"/>
        <w:jc w:val="center"/>
        <w:rPr>
          <w:rStyle w:val="Siln"/>
          <w:b w:val="0"/>
          <w:bCs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007" behindDoc="1" locked="0" layoutInCell="1" allowOverlap="1" wp14:anchorId="482BC764" wp14:editId="528D140E">
            <wp:simplePos x="0" y="0"/>
            <wp:positionH relativeFrom="column">
              <wp:posOffset>6862445</wp:posOffset>
            </wp:positionH>
            <wp:positionV relativeFrom="paragraph">
              <wp:posOffset>98425</wp:posOffset>
            </wp:positionV>
            <wp:extent cx="2759622" cy="1845048"/>
            <wp:effectExtent l="0" t="0" r="3175" b="3175"/>
            <wp:wrapNone/>
            <wp:docPr id="4" name="Obrázek 4" descr="Kreslený Ohňostroj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ý Ohňostroj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22" cy="184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FE" w:rsidRPr="00AB32FE">
        <w:rPr>
          <w:sz w:val="36"/>
          <w:szCs w:val="36"/>
        </w:rPr>
        <w:t>Přichystány budou i stoly a lavičky k sezení.</w:t>
      </w:r>
    </w:p>
    <w:p w:rsidR="00AB32FE" w:rsidRPr="00AB32FE" w:rsidRDefault="00AB32FE" w:rsidP="00A04FD6">
      <w:pPr>
        <w:pStyle w:val="Normlnweb"/>
        <w:jc w:val="center"/>
        <w:rPr>
          <w:sz w:val="36"/>
          <w:szCs w:val="36"/>
        </w:rPr>
      </w:pPr>
      <w:r w:rsidRPr="00AB32FE">
        <w:rPr>
          <w:rStyle w:val="Siln"/>
          <w:sz w:val="36"/>
          <w:szCs w:val="36"/>
        </w:rPr>
        <w:t>Na závěr</w:t>
      </w:r>
      <w:r w:rsidRPr="00AB32FE">
        <w:rPr>
          <w:sz w:val="36"/>
          <w:szCs w:val="36"/>
        </w:rPr>
        <w:t> nás čeká </w:t>
      </w:r>
      <w:r w:rsidRPr="00AB32FE">
        <w:rPr>
          <w:rStyle w:val="Siln"/>
          <w:sz w:val="36"/>
          <w:szCs w:val="36"/>
        </w:rPr>
        <w:t>ohňostroj</w:t>
      </w:r>
      <w:r w:rsidRPr="00AB32FE">
        <w:rPr>
          <w:sz w:val="36"/>
          <w:szCs w:val="36"/>
        </w:rPr>
        <w:t> (cca v 19h).</w:t>
      </w:r>
      <w:r w:rsidR="00A04FD6" w:rsidRPr="00A04FD6">
        <w:rPr>
          <w:noProof/>
        </w:rPr>
        <w:t xml:space="preserve"> </w:t>
      </w:r>
    </w:p>
    <w:p w:rsidR="007145C5" w:rsidRDefault="007145C5" w:rsidP="00AB32FE">
      <w:pPr>
        <w:jc w:val="center"/>
      </w:pPr>
    </w:p>
    <w:sectPr w:rsidR="007145C5" w:rsidSect="00AB32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0AC5"/>
    <w:multiLevelType w:val="hybridMultilevel"/>
    <w:tmpl w:val="3A80A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FE"/>
    <w:rsid w:val="00420C5D"/>
    <w:rsid w:val="007145C5"/>
    <w:rsid w:val="00770C6E"/>
    <w:rsid w:val="00A04FD6"/>
    <w:rsid w:val="00A57A40"/>
    <w:rsid w:val="00AB32FE"/>
    <w:rsid w:val="00C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999F"/>
  <w15:chartTrackingRefBased/>
  <w15:docId w15:val="{D365B2EB-8520-4D04-8630-472D323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Trzaskaliková</dc:creator>
  <cp:keywords/>
  <dc:description/>
  <cp:lastModifiedBy>Lenka Trzaskaliková</cp:lastModifiedBy>
  <cp:revision>2</cp:revision>
  <dcterms:created xsi:type="dcterms:W3CDTF">2022-10-24T09:46:00Z</dcterms:created>
  <dcterms:modified xsi:type="dcterms:W3CDTF">2024-10-22T05:49:00Z</dcterms:modified>
</cp:coreProperties>
</file>